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28" w:rsidRDefault="00373628" w:rsidP="00373628">
      <w:pPr>
        <w:rPr>
          <w:rFonts w:ascii="Helvetica" w:hAnsi="Helvetica"/>
          <w:sz w:val="22"/>
          <w:szCs w:val="28"/>
          <w:lang w:val="en-GB" w:eastAsia="nl-NL"/>
        </w:rPr>
      </w:pPr>
      <w:r>
        <w:rPr>
          <w:rFonts w:ascii="Helvetica" w:hAnsi="Helvetica"/>
          <w:sz w:val="22"/>
          <w:szCs w:val="28"/>
          <w:lang w:val="en-GB" w:eastAsia="nl-NL"/>
        </w:rPr>
        <w:t>Lieve Zelf-werkzame mens!</w:t>
      </w:r>
    </w:p>
    <w:p w:rsidR="00373628" w:rsidRDefault="00373628" w:rsidP="00373628">
      <w:pPr>
        <w:rPr>
          <w:rFonts w:ascii="Helvetica" w:hAnsi="Helvetica"/>
          <w:sz w:val="22"/>
          <w:szCs w:val="28"/>
          <w:lang w:val="en-GB" w:eastAsia="nl-NL"/>
        </w:rPr>
      </w:pPr>
    </w:p>
    <w:p w:rsidR="00373628" w:rsidRDefault="00373628" w:rsidP="00373628">
      <w:pPr>
        <w:rPr>
          <w:rFonts w:ascii="Helvetica" w:hAnsi="Helvetica"/>
          <w:b/>
          <w:sz w:val="22"/>
          <w:szCs w:val="28"/>
          <w:lang w:val="en-GB" w:eastAsia="nl-NL"/>
        </w:rPr>
      </w:pPr>
      <w:r>
        <w:rPr>
          <w:rFonts w:ascii="Helvetica" w:hAnsi="Helvetica"/>
          <w:b/>
          <w:sz w:val="22"/>
          <w:szCs w:val="28"/>
          <w:lang w:val="en-GB" w:eastAsia="nl-NL"/>
        </w:rPr>
        <w:t>De weg tot innerlijke vrijheid; de bewustwordingsweg!</w:t>
      </w:r>
    </w:p>
    <w:p w:rsidR="00373628" w:rsidRPr="00373628" w:rsidRDefault="00373628" w:rsidP="00373628">
      <w:pPr>
        <w:rPr>
          <w:rFonts w:ascii="Helvetica" w:hAnsi="Helvetica"/>
          <w:b/>
          <w:sz w:val="22"/>
          <w:szCs w:val="28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Steeds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harder wordt de roep vanuit de Bron om je met je innerlijke stem en je ziel te verbinden.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Hoe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meer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Liefdeslicht vanuit de Bron en de Mother of God hier op aarde ontstaat, hoe groter de noodzaak wordt om te veranderen in ons denken, doen en handelen!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Ben jij al aan de slag gegaan met de voorgaande meditatie die een oproep was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tot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Zelf-werkzaamheid?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Heb je al keuzes gemaakt in deze richting?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Loop je hiervoor niet weg?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Dat is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geweldig,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want als je jouw leven ook werkelijk durft aan te gaan, met alles wat daarbij hoort, zowel de hoogtepunten als dieptepunten, dan ben je op weg naar innerlijke vrijheid!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Zo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kun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je ook werkelijk worden zoals jij bent bedoeld! Geheel authentiek en helemaal vanuit je dertienvoudige wezen, jezelf!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Wij zijn met z’n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allen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aangekomen op een punt in onze ontwikkeling en bewustwording, waarin echte keuzes vanuit het hart, een wezenlijk verschil kunnen maken.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Waarin we onszelf kunnen bevrijden van de vele illusies waarin we ons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eigen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prachtige lichtwezen die we van binnen zijn, toedekken.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Wil jij jezelf bevrijden?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>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Overwin dan je angsten en bekijk je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eigen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donkere kanten van je persoonlijkheid. Stop ze niet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langer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weg of voel je er schuldig over.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Door de toegenomen aanraking van het Liefdeslicht van de Bron zullen ook zeker donkere stukken in jezelf zichtbaar worden!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Herken ze en accepteer ze.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Dit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kun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je doen door met regelmaat van buiten naar binnen in jezelf te keren en waar te nemen wat zich daar afspeelt.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Herkenning en waarneming is de eerste stap naar acceptatie en transformatie. Wees liefdevol voor jezelf. Wijs jezelf niet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af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>, maar ga je innerlijke confrontatie ook niet uit de weg.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Zo binnen, zo buiten is de wet van spiegeling. Wat speelt er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af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in jou leven. Wat kom je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steeds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tegen op jouw weg?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Wil je eindeloos in dezelfde lessen blijven hangen of wil je vooruit komen?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Dan zal je in de spiegel van het leven moeten kijken.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Dan zal je moeten inkeren en kijken wat er zich daar afspeelt. Dan is je contact met je energetisch hart van levensbelang!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Daar huist de stem van je ziel en van je innerlijk weten.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Kalm en zacht beraden.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>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Deze stem spreekt niet via je emoties, maar via je gevoelens.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Wat voel je?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> Maak hierin onderscheidt!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Soms spreekt je ziel via je dromen, via plotselinge ingevingen en gewaarwordingen, zoals bijvoorbeeld kippenvel krijgen.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Leer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te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communiceren met je innerlijke stem.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Dit is zeer noodzakelijk voor de Zelf-werkzame mens.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br/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Ben jij bereid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jezelf ook werkelijk te kennen? Ben jij bereid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te investeren in jezelf, in het contact met je innerlijke stem, met je ziel?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Hoe sterker je contact wordt met je innerlijk weten, met je innerlijke stem, hoe makkelijker je afstand kunt nemen van de illusies en schijnzekerheden.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Het is de weg naar innerlijke vrijheid die gekenmerkt wordt door het nemen van</w:t>
      </w:r>
      <w:r w:rsidRPr="00373628">
        <w:rPr>
          <w:rFonts w:ascii="Helvetica" w:hAnsi="Helvetica"/>
          <w:sz w:val="22"/>
          <w:lang w:val="en-GB" w:eastAsia="nl-NL"/>
        </w:rPr>
        <w:t> </w:t>
      </w:r>
      <w:r w:rsidRPr="00373628">
        <w:rPr>
          <w:rFonts w:ascii="Helvetica" w:hAnsi="Helvetica"/>
          <w:b/>
          <w:sz w:val="22"/>
          <w:szCs w:val="28"/>
          <w:lang w:val="en-GB" w:eastAsia="nl-NL"/>
        </w:rPr>
        <w:t>bewuste keuzes en het volgen van je persoonlijke blauwdruk.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Het is een weg die je stap voor stap zet vanuit het contact met je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eigen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Liefdeswezen, jouw echte zelf, zonder maskers of versieringen, gewoon puur en authentiek!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Deze weg maakt jou niet zo zeer uiterlijk, maar</w:t>
      </w:r>
      <w:r w:rsidRPr="00373628">
        <w:rPr>
          <w:rFonts w:ascii="Helvetica" w:hAnsi="Helvetica"/>
          <w:b/>
          <w:sz w:val="22"/>
          <w:szCs w:val="28"/>
          <w:lang w:val="en-GB" w:eastAsia="nl-NL"/>
        </w:rPr>
        <w:t> </w:t>
      </w:r>
      <w:r w:rsidRPr="00373628">
        <w:rPr>
          <w:rFonts w:ascii="Helvetica" w:hAnsi="Helvetica"/>
          <w:sz w:val="22"/>
          <w:szCs w:val="28"/>
          <w:lang w:val="en-GB" w:eastAsia="nl-NL"/>
        </w:rPr>
        <w:t>vooral</w:t>
      </w:r>
      <w:r w:rsidRPr="00373628">
        <w:rPr>
          <w:rFonts w:ascii="Helvetica" w:hAnsi="Helvetica"/>
          <w:b/>
          <w:sz w:val="22"/>
          <w:lang w:val="en-GB" w:eastAsia="nl-NL"/>
        </w:rPr>
        <w:t> </w:t>
      </w:r>
      <w:r w:rsidRPr="00373628">
        <w:rPr>
          <w:rFonts w:ascii="Helvetica" w:hAnsi="Helvetica"/>
          <w:b/>
          <w:sz w:val="22"/>
          <w:szCs w:val="28"/>
          <w:lang w:val="en-GB" w:eastAsia="nl-NL"/>
        </w:rPr>
        <w:t>innerlijk vrij!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Het is de oproep vanuit de Bron en de Mother of God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nu deze weg te gaan.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De energie van de Bron en de Mother of God raken je nu aan.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Zie wat het jou persoonlijk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te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zeggen heeft?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br/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Misschien ben je bang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deze weg te gaan. Bang voor de confrontatie en bang voor wat je daarin tegenkomt. Bang voor afwijzing van je omgeving.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Als je bang bent hiervoor is dat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prachtig,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want het is een teken voor bewustzijnsverandering.</w:t>
      </w:r>
      <w:r w:rsidRPr="00373628">
        <w:rPr>
          <w:rFonts w:ascii="Helvetica" w:hAnsi="Helvetica"/>
          <w:sz w:val="22"/>
          <w:lang w:val="en-GB" w:eastAsia="nl-NL"/>
        </w:rPr>
        <w:t> </w:t>
      </w:r>
      <w:r w:rsidRPr="00373628">
        <w:rPr>
          <w:rFonts w:ascii="Helvetica" w:hAnsi="Helvetica"/>
          <w:b/>
          <w:sz w:val="22"/>
          <w:szCs w:val="28"/>
          <w:lang w:val="en-GB" w:eastAsia="nl-NL"/>
        </w:rPr>
        <w:t>Je ziel roept je</w:t>
      </w:r>
      <w:r w:rsidRPr="00373628">
        <w:rPr>
          <w:rFonts w:ascii="Helvetica" w:hAnsi="Helvetica"/>
          <w:sz w:val="22"/>
          <w:lang w:val="en-GB" w:eastAsia="nl-NL"/>
        </w:rPr>
        <w:t> </w:t>
      </w:r>
      <w:r w:rsidRPr="00373628">
        <w:rPr>
          <w:rFonts w:ascii="Helvetica" w:hAnsi="Helvetica"/>
          <w:sz w:val="22"/>
          <w:szCs w:val="28"/>
          <w:lang w:val="en-GB" w:eastAsia="nl-NL"/>
        </w:rPr>
        <w:t>en verwijst je met deze gevoelens op </w:t>
      </w:r>
      <w:proofErr w:type="gramStart"/>
      <w:r w:rsidRPr="00373628">
        <w:rPr>
          <w:rFonts w:ascii="Helvetica" w:hAnsi="Helvetica"/>
          <w:b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b/>
          <w:sz w:val="22"/>
          <w:szCs w:val="28"/>
          <w:lang w:val="en-GB" w:eastAsia="nl-NL"/>
        </w:rPr>
        <w:t xml:space="preserve"> te veranderen.</w:t>
      </w:r>
      <w:r w:rsidRPr="00373628">
        <w:rPr>
          <w:rFonts w:ascii="Helvetica" w:hAnsi="Helvetica"/>
          <w:sz w:val="22"/>
          <w:szCs w:val="28"/>
          <w:lang w:val="en-GB" w:eastAsia="nl-NL"/>
        </w:rPr>
        <w:t>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Angst is een oproep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te stappen uit je bekende patronen.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b/>
          <w:sz w:val="22"/>
          <w:szCs w:val="28"/>
          <w:lang w:val="en-GB" w:eastAsia="nl-NL"/>
        </w:rPr>
        <w:t>Angst is de tegenhanger van Liefde</w:t>
      </w:r>
      <w:r w:rsidRPr="00373628">
        <w:rPr>
          <w:rFonts w:ascii="Helvetica" w:hAnsi="Helvetica"/>
          <w:sz w:val="22"/>
          <w:lang w:val="en-GB" w:eastAsia="nl-NL"/>
        </w:rPr>
        <w:t> </w:t>
      </w:r>
      <w:r w:rsidRPr="00373628">
        <w:rPr>
          <w:rFonts w:ascii="Helvetica" w:hAnsi="Helvetica"/>
          <w:sz w:val="22"/>
          <w:szCs w:val="28"/>
          <w:lang w:val="en-GB" w:eastAsia="nl-NL"/>
        </w:rPr>
        <w:t xml:space="preserve">in de wereld van dualiteit waarin wij leven. Angst is dus een verwijzing naar je ziel die je roept hiervan bewust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te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worden.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Angsten zijn geen afwijzingen maar verwijzingen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lang w:val="en-GB" w:eastAsia="nl-NL"/>
        </w:rPr>
        <w:t> </w:t>
      </w:r>
      <w:r w:rsidRPr="00373628">
        <w:rPr>
          <w:rFonts w:ascii="Helvetica" w:hAnsi="Helvetica"/>
          <w:b/>
          <w:sz w:val="22"/>
          <w:szCs w:val="28"/>
          <w:lang w:val="en-GB" w:eastAsia="nl-NL"/>
        </w:rPr>
        <w:t>een andere koers</w:t>
      </w:r>
      <w:r w:rsidRPr="00373628">
        <w:rPr>
          <w:rFonts w:ascii="Helvetica" w:hAnsi="Helvetica"/>
          <w:b/>
          <w:sz w:val="22"/>
          <w:lang w:val="en-GB" w:eastAsia="nl-NL"/>
        </w:rPr>
        <w:t> </w:t>
      </w:r>
      <w:r w:rsidRPr="00373628">
        <w:rPr>
          <w:rFonts w:ascii="Helvetica" w:hAnsi="Helvetica"/>
          <w:sz w:val="22"/>
          <w:szCs w:val="28"/>
          <w:lang w:val="en-GB" w:eastAsia="nl-NL"/>
        </w:rPr>
        <w:t xml:space="preserve">in te gaan slaan. De koers en richting van zelfrealisatie, de koers van Liefde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te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kiezen!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b/>
          <w:sz w:val="22"/>
          <w:szCs w:val="28"/>
          <w:lang w:val="en-GB" w:eastAsia="nl-NL"/>
        </w:rPr>
        <w:t>De chaos</w:t>
      </w:r>
      <w:r w:rsidRPr="00373628">
        <w:rPr>
          <w:rFonts w:ascii="Helvetica" w:hAnsi="Helvetica"/>
          <w:sz w:val="22"/>
          <w:lang w:val="en-GB" w:eastAsia="nl-NL"/>
        </w:rPr>
        <w:t> </w:t>
      </w:r>
      <w:r w:rsidRPr="00373628">
        <w:rPr>
          <w:rFonts w:ascii="Helvetica" w:hAnsi="Helvetica"/>
          <w:sz w:val="22"/>
          <w:szCs w:val="28"/>
          <w:lang w:val="en-GB" w:eastAsia="nl-NL"/>
        </w:rPr>
        <w:t xml:space="preserve">die wij zien in de wereld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ons heen, heeft te maken met de chaos in de mens.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Deze chaos heeft een functie.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Het is de oproep van de Bron aan de mens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te veranderen.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Het is de oproep van de Bron en de Mother of God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bewuste keuzes te gaan maken. Om onze innerlijke weg en innerlijke stem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te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gaan volgen. De ziel wil gehoord worden!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Het</w:t>
      </w:r>
      <w:r w:rsidRPr="00373628">
        <w:rPr>
          <w:rFonts w:ascii="Helvetica" w:hAnsi="Helvetica"/>
          <w:sz w:val="22"/>
          <w:lang w:val="en-GB" w:eastAsia="nl-NL"/>
        </w:rPr>
        <w:t> </w:t>
      </w:r>
      <w:r w:rsidRPr="00373628">
        <w:rPr>
          <w:rFonts w:ascii="Helvetica" w:hAnsi="Helvetica"/>
          <w:b/>
          <w:sz w:val="22"/>
          <w:szCs w:val="28"/>
          <w:lang w:val="en-GB" w:eastAsia="nl-NL"/>
        </w:rPr>
        <w:t>is een oproep tot bewustzijnsverandering!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b/>
          <w:sz w:val="22"/>
          <w:szCs w:val="28"/>
          <w:lang w:val="en-GB" w:eastAsia="nl-NL"/>
        </w:rPr>
        <w:br/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De mens heeft innerlijke tegenstellingen.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Wil graag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meer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Liefde in zijn leven, maar denkt dat dit er vanzelf komt.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Dit gebeurt natuurlijk niet vanzelf.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Daarvoor</w:t>
      </w:r>
      <w:r w:rsidRPr="00373628">
        <w:rPr>
          <w:rFonts w:ascii="Helvetica" w:hAnsi="Helvetica"/>
          <w:sz w:val="22"/>
          <w:lang w:val="en-GB" w:eastAsia="nl-NL"/>
        </w:rPr>
        <w:t> </w:t>
      </w:r>
      <w:r w:rsidRPr="00373628">
        <w:rPr>
          <w:rFonts w:ascii="Helvetica" w:hAnsi="Helvetica"/>
          <w:b/>
          <w:sz w:val="22"/>
          <w:szCs w:val="28"/>
          <w:lang w:val="en-GB" w:eastAsia="nl-NL"/>
        </w:rPr>
        <w:t>zal je bewuste keuzes moeten maken en veranderingen moeten gaan toepassen</w:t>
      </w:r>
      <w:r w:rsidRPr="00373628">
        <w:rPr>
          <w:rFonts w:ascii="Helvetica" w:hAnsi="Helvetica"/>
          <w:b/>
          <w:sz w:val="22"/>
          <w:lang w:val="en-GB" w:eastAsia="nl-NL"/>
        </w:rPr>
        <w:t> </w:t>
      </w:r>
      <w:r w:rsidRPr="00373628">
        <w:rPr>
          <w:rFonts w:ascii="Helvetica" w:hAnsi="Helvetica"/>
          <w:sz w:val="22"/>
          <w:szCs w:val="28"/>
          <w:lang w:val="en-GB" w:eastAsia="nl-NL"/>
        </w:rPr>
        <w:t>in je leefstijl.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>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Het Eenheidsverbond blijft een belangrijk hulpmiddel hierbij.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> Je kunt zo via overgave aan de Bron, jouw problemen en uitdagingen hierin leggen.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Je mag hier gebruik van maken en het zal je helpen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jezelf verder te bevrijden. 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De zuivere Liefde vanuit de Bron doet de dualiteit waarin we leven verbinden tot een hoger niveau.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De mens wordt zo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meer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bewust.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br/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Je kunt zo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meer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en meer toelaten van al wat er is in jouw leven. Je kunt zo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meer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bewust worden van wat er al is in jouw leven.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Acceptatie en zelfacceptatie zijn vormen van overgave aan het Leven.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Het is een geruststelling op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te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vertrouwen op de werking van de universele wetten van de Bron.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Gebruik je energetisch hart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als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ankerpunt. Ontwikkel het contact met je innerlijke stem verder. Ga mee met de doorgaande beweging van groei en bewustwording. Maak jezelf innerlijk vrij!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br/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Innerlijke vrijheid betekent niet dat je geen uitdagingen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meer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in het leven tegenkomt. Alleen de manier waarop je hiermee kunt omgaan is veel eenvoudiger geworden.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Je gaat veel sneller door de zogenaamde dieptepunten van je leven heen.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Je kunt beter accepteren wat er in jou en jouw leven is. Je kunt in overgave zijn en laat je wil tot controleren los.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Innerlijke vrijheid betekent onder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meer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; je blijft veel makkelijker op de koers van je energetisch hart varen. De uitdagingen en emoties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kun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je van je af laten stromen, zonder dat ze jou omver werpen.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Je hebt vertrouwen in jouw innerlijke stem en je innerlijk weten.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Je bent je bewust van de onzichtbare steun van je dimensionale Liefdeswezen en begeleiders. Je bent je bewust van de zuivere Liefde van de Bron.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Je voelt dat het klopt wat je doet, of soms niet klopt.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Het brengt je Vertrouwen en rust.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>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Je bent open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de continue stroom van veranderingen in het leven te omarmen.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b/>
          <w:sz w:val="22"/>
          <w:szCs w:val="28"/>
          <w:lang w:val="en-GB" w:eastAsia="nl-NL"/>
        </w:rPr>
        <w:t xml:space="preserve">Deze meditatie vanuit het vrouwelijke Vrouwelijke is gericht op innerlijke bevrijding door je huidige terugkerende problemen in het Eenheidsverbond </w:t>
      </w:r>
      <w:proofErr w:type="gramStart"/>
      <w:r w:rsidRPr="00373628">
        <w:rPr>
          <w:rFonts w:ascii="Helvetica" w:hAnsi="Helvetica"/>
          <w:b/>
          <w:sz w:val="22"/>
          <w:szCs w:val="28"/>
          <w:lang w:val="en-GB" w:eastAsia="nl-NL"/>
        </w:rPr>
        <w:t>te</w:t>
      </w:r>
      <w:proofErr w:type="gramEnd"/>
      <w:r w:rsidRPr="00373628">
        <w:rPr>
          <w:rFonts w:ascii="Helvetica" w:hAnsi="Helvetica"/>
          <w:b/>
          <w:sz w:val="22"/>
          <w:szCs w:val="28"/>
          <w:lang w:val="en-GB" w:eastAsia="nl-NL"/>
        </w:rPr>
        <w:t xml:space="preserve"> leggen.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b/>
          <w:sz w:val="22"/>
          <w:szCs w:val="28"/>
          <w:lang w:val="en-GB" w:eastAsia="nl-NL"/>
        </w:rPr>
        <w:t xml:space="preserve">Zo zet je de volgende stap op je bewustwordingsweg en creëer je </w:t>
      </w:r>
      <w:proofErr w:type="gramStart"/>
      <w:r w:rsidRPr="00373628">
        <w:rPr>
          <w:rFonts w:ascii="Helvetica" w:hAnsi="Helvetica"/>
          <w:b/>
          <w:sz w:val="22"/>
          <w:szCs w:val="28"/>
          <w:lang w:val="en-GB" w:eastAsia="nl-NL"/>
        </w:rPr>
        <w:t>meer</w:t>
      </w:r>
      <w:proofErr w:type="gramEnd"/>
      <w:r w:rsidRPr="00373628">
        <w:rPr>
          <w:rFonts w:ascii="Helvetica" w:hAnsi="Helvetica"/>
          <w:b/>
          <w:sz w:val="22"/>
          <w:szCs w:val="28"/>
          <w:lang w:val="en-GB" w:eastAsia="nl-NL"/>
        </w:rPr>
        <w:t xml:space="preserve"> innerlijke rust en vrijheid.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Deze meditatietekst is ontvangen op 1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april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2019.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Als je kiest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mee te doen, kunt je onderstaande tekst als leidraad gebruiken.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Spreek bij voorkeur de tekst in op je mobiel zodat je geheel ontspannen mee kunt doen aan de meditatie en deze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meer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bij je naar binnen komt.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br/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Ga lekker zitten of liggen op een plek waar je niet gestoord kunt worden.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Neem nu eventueel een *Papershield werkkaartje tussen beide handen.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Zo maak je makkelijker contact met je Liefdeswezen.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Vraag jouw Liefdeswezen nu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steun en hulp bij deze meditatie en focus op je hartcentrum.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br/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Adem een paar keer langzaam in en uit.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Voel hoe je longen zich vullen met zuurstof. Voel het rijzen en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dalen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van je buik.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Ontspan nu zoveel mogelijk.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Voel je hoe je zit of ligt op de bank/het bed?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Zit je rechtop?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Zijn je schouders laag, ontspannen?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Is je hoofd rechtop je romp?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Zijn je kaken zacht?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Heb je een kleine innerlijke glimlach?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br/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Ga dan nu met je aandacht naar je voeten. Visualiseer hier brede wortels die diep de grond inzakken.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Laat alle spanningen uit je lichaam wegglijden diep de grond in.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Neem hiervoor de tijd.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br/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Ga nu met je aandacht naar je staartbeen. Visualiseer hier een brede transparante buis die diep de aarde inzakt. Laag voor laag tot het centrum van de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aarde.Voel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je verbinding met Moeder aarde.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Neem nu via de buis, heldere aarde energie mee omhoog naar je bekkengebied.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Laat de heldere energie hier vrij stromen; ruimte maken en opschonen.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Neem nu via je aandacht de aarde energie mee omhoog naar je buikgebied.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Ook hier brengt de aarde energie stroming, beweging en ruimt op.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Ga nu met je aandacht naar je zonnevlecht.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Ook hier doet de aarde energie hetzelfde.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Vervolgens ga je met je aandacht naar je hartcentrum.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Hier doet de aarde energie weer hetzelfde; stroomt brengt beweging, ruimt op en verruimd.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Voel hoe je hart zich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meer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> geopend heeft. Voel je verbinding met Moeder aarde.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br/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Ga nu met je aandacht naar je kruin. 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Visualiseer hier boven een gouden zon en laat haar stralen op je neerdalen.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Het kosmische licht komt via je fontanel naar binnen en zuivert en verlicht je kruinchakra.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Vervolgens laat je het zakken naar je voorhoofd, waar het kosmische licht hetzelfde doet.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> 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Daarna laat je het zakken naar je keelgebied.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Hier gebeurt hetzelfde.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Daarna laat je het zakken naar je thymus gebied, ook wel 2e hartchakra genoemd.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Ook dit gebied zuivert uit en wordt helderder.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Vervolgens laat je het kosmische licht zakken naar je energetisch hartcentrum.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Het licht brengt hier helderheid en zuiverheid.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Ontspan zoveel mogelijk en wees ontvankelijk.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br/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Je kunt nu vanuit volledige overgave met jouw totale wezen</w:t>
      </w:r>
      <w:r w:rsidRPr="00373628">
        <w:rPr>
          <w:rFonts w:ascii="Helvetica" w:hAnsi="Helvetica"/>
          <w:sz w:val="22"/>
          <w:lang w:val="en-GB" w:eastAsia="nl-NL"/>
        </w:rPr>
        <w:t> </w:t>
      </w:r>
      <w:r w:rsidRPr="00373628">
        <w:rPr>
          <w:rFonts w:ascii="Helvetica" w:hAnsi="Helvetica"/>
          <w:b/>
          <w:sz w:val="22"/>
          <w:szCs w:val="28"/>
          <w:lang w:val="en-GB" w:eastAsia="nl-NL"/>
        </w:rPr>
        <w:t xml:space="preserve">kiezen </w:t>
      </w:r>
      <w:proofErr w:type="gramStart"/>
      <w:r w:rsidRPr="00373628">
        <w:rPr>
          <w:rFonts w:ascii="Helvetica" w:hAnsi="Helvetica"/>
          <w:b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b/>
          <w:sz w:val="22"/>
          <w:szCs w:val="28"/>
          <w:lang w:val="en-GB" w:eastAsia="nl-NL"/>
        </w:rPr>
        <w:t xml:space="preserve"> jezelf verder innerlijk te bevrijden en de volgende stap op je bewustwordingsweg te zetten.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Je kunt hiertoe hardop of in gedachten het volgende zeggen: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b/>
          <w:sz w:val="22"/>
          <w:szCs w:val="28"/>
          <w:lang w:val="en-GB" w:eastAsia="nl-NL"/>
        </w:rPr>
        <w:t>“</w:t>
      </w:r>
      <w:proofErr w:type="gramStart"/>
      <w:r w:rsidRPr="00373628">
        <w:rPr>
          <w:rFonts w:ascii="Helvetica" w:hAnsi="Helvetica"/>
          <w:b/>
          <w:sz w:val="22"/>
          <w:szCs w:val="28"/>
          <w:lang w:val="en-GB" w:eastAsia="nl-NL"/>
        </w:rPr>
        <w:t>Ik …….(</w:t>
      </w:r>
      <w:proofErr w:type="gramEnd"/>
      <w:r w:rsidRPr="00373628">
        <w:rPr>
          <w:rFonts w:ascii="Helvetica" w:hAnsi="Helvetica"/>
          <w:b/>
          <w:sz w:val="22"/>
          <w:szCs w:val="28"/>
          <w:lang w:val="en-GB" w:eastAsia="nl-NL"/>
        </w:rPr>
        <w:t>je naam) met mijn hele Liefdeswezen besluit en aanvaard mijzelf meer innerlijke vrijheid te geven en breng mijn terugkerende problemen in het Eenheidsverbond.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b/>
          <w:sz w:val="22"/>
          <w:szCs w:val="28"/>
          <w:lang w:val="en-GB" w:eastAsia="nl-NL"/>
        </w:rPr>
        <w:t xml:space="preserve">U </w:t>
      </w:r>
      <w:proofErr w:type="gramStart"/>
      <w:r w:rsidRPr="00373628">
        <w:rPr>
          <w:rFonts w:ascii="Helvetica" w:hAnsi="Helvetica"/>
          <w:b/>
          <w:sz w:val="22"/>
          <w:szCs w:val="28"/>
          <w:lang w:val="en-GB" w:eastAsia="nl-NL"/>
        </w:rPr>
        <w:t>Geschiede!…Liefde</w:t>
      </w:r>
      <w:proofErr w:type="gramEnd"/>
      <w:r w:rsidRPr="00373628">
        <w:rPr>
          <w:rFonts w:ascii="Helvetica" w:hAnsi="Helvetica"/>
          <w:b/>
          <w:sz w:val="22"/>
          <w:szCs w:val="28"/>
          <w:lang w:val="en-GB" w:eastAsia="nl-NL"/>
        </w:rPr>
        <w:t>!"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Ontspan nu zoveel mogelijk en focus op je hartcentrum.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Wees ontspannen, open en ontvang de heling.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Wees in overgave aan de Bron en laat los, laat gaan...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br/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Misschien heb je bewust een aantal belemmerende factoren in het Eenheidsverbond gelegd.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Misschien heb je de keuze over gelaten aan jouw 13-voudig Liefdeswezen.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> 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Beiden zijn mogelijk.</w:t>
      </w:r>
      <w:proofErr w:type="gramEnd"/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In dit laatste geval zal je de komende tijd duidelijk worden gemaakt wat jouw belemmerende factoren op je bewustwordingsweg zijn.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Die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kun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je dan alsnog bewust één voor één in het Eenheidsverbond leggen.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Ruim zo op en voel welke ingevingen jouw ziel je geeft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om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te veranderen en hoe te handelen. Blijf alert. Blijf in contact met je innerlijke stem.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Ik wens je veel bewustwording van jouw belemmerende patronen en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meer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 xml:space="preserve"> innerlijke vrijheid toe!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In Liefde en dankbaarheid,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Martha van Mourik.</w:t>
      </w: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>*  Zie de website voor Papershield werkkaartjes:</w:t>
      </w:r>
      <w:r w:rsidRPr="00373628">
        <w:rPr>
          <w:rFonts w:ascii="Helvetica" w:hAnsi="Helvetica"/>
          <w:sz w:val="22"/>
          <w:lang w:val="en-GB" w:eastAsia="nl-NL"/>
        </w:rPr>
        <w:t> </w:t>
      </w:r>
      <w:hyperlink r:id="rId4" w:history="1">
        <w:r w:rsidRPr="00373628">
          <w:rPr>
            <w:rFonts w:ascii="Helvetica" w:hAnsi="Helvetica"/>
            <w:sz w:val="22"/>
            <w:u w:val="single"/>
            <w:lang w:val="en-GB" w:eastAsia="nl-NL"/>
          </w:rPr>
          <w:t>www.EllyvanMaaren.nl</w:t>
        </w:r>
      </w:hyperlink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  <w:r w:rsidRPr="00373628">
        <w:rPr>
          <w:rFonts w:ascii="Helvetica" w:hAnsi="Helvetica"/>
          <w:sz w:val="22"/>
          <w:szCs w:val="28"/>
          <w:lang w:val="en-GB" w:eastAsia="nl-NL"/>
        </w:rPr>
        <w:t xml:space="preserve">** Zie mijn website voor data meditatielessen, celvoeding en </w:t>
      </w:r>
      <w:proofErr w:type="gramStart"/>
      <w:r w:rsidRPr="00373628">
        <w:rPr>
          <w:rFonts w:ascii="Helvetica" w:hAnsi="Helvetica"/>
          <w:sz w:val="22"/>
          <w:szCs w:val="28"/>
          <w:lang w:val="en-GB" w:eastAsia="nl-NL"/>
        </w:rPr>
        <w:t>diversen</w:t>
      </w:r>
      <w:proofErr w:type="gramEnd"/>
      <w:r w:rsidRPr="00373628">
        <w:rPr>
          <w:rFonts w:ascii="Helvetica" w:hAnsi="Helvetica"/>
          <w:sz w:val="22"/>
          <w:szCs w:val="28"/>
          <w:lang w:val="en-GB" w:eastAsia="nl-NL"/>
        </w:rPr>
        <w:t>:</w:t>
      </w:r>
      <w:r w:rsidRPr="00373628">
        <w:rPr>
          <w:rFonts w:ascii="Helvetica" w:hAnsi="Helvetica"/>
          <w:sz w:val="22"/>
          <w:lang w:val="en-GB" w:eastAsia="nl-NL"/>
        </w:rPr>
        <w:t> </w:t>
      </w:r>
      <w:hyperlink r:id="rId5" w:history="1">
        <w:r w:rsidRPr="00373628">
          <w:rPr>
            <w:rFonts w:ascii="Helvetica" w:hAnsi="Helvetica"/>
            <w:sz w:val="22"/>
            <w:u w:val="single"/>
            <w:lang w:val="en-GB" w:eastAsia="nl-NL"/>
          </w:rPr>
          <w:t>www.MarthavanMourik.nl</w:t>
        </w:r>
      </w:hyperlink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373628" w:rsidRPr="00373628" w:rsidRDefault="00373628" w:rsidP="00373628">
      <w:pPr>
        <w:rPr>
          <w:rFonts w:ascii="Helvetica" w:hAnsi="Helvetica"/>
          <w:sz w:val="22"/>
          <w:lang w:val="en-GB" w:eastAsia="nl-NL"/>
        </w:rPr>
      </w:pPr>
    </w:p>
    <w:p w:rsidR="000F51DD" w:rsidRPr="00373628" w:rsidRDefault="00373628">
      <w:pPr>
        <w:rPr>
          <w:sz w:val="22"/>
        </w:rPr>
      </w:pPr>
    </w:p>
    <w:sectPr w:rsidR="000F51DD" w:rsidRPr="00373628" w:rsidSect="008D1903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3628"/>
    <w:rsid w:val="0037362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F51DD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apple-converted-space">
    <w:name w:val="apple-converted-space"/>
    <w:basedOn w:val="Standaardalinea-lettertype"/>
    <w:rsid w:val="00373628"/>
  </w:style>
  <w:style w:type="character" w:styleId="Hyperlink">
    <w:name w:val="Hyperlink"/>
    <w:basedOn w:val="Standaardalinea-lettertype"/>
    <w:uiPriority w:val="99"/>
    <w:rsid w:val="0037362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373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llyvanmaaren.nl/" TargetMode="External"/><Relationship Id="rId5" Type="http://schemas.openxmlformats.org/officeDocument/2006/relationships/hyperlink" Target="http://www.marthavanmourik.n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1559</Words>
  <Characters>8890</Characters>
  <Application>Microsoft Macintosh Word</Application>
  <DocSecurity>0</DocSecurity>
  <Lines>74</Lines>
  <Paragraphs>17</Paragraphs>
  <ScaleCrop>false</ScaleCrop>
  <Company>Herbalife Heel Voedend voor Nu!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Kroder</dc:creator>
  <cp:keywords/>
  <cp:lastModifiedBy>Martha Kroder</cp:lastModifiedBy>
  <cp:revision>1</cp:revision>
  <cp:lastPrinted>2019-04-01T12:21:00Z</cp:lastPrinted>
  <dcterms:created xsi:type="dcterms:W3CDTF">2019-04-01T12:19:00Z</dcterms:created>
  <dcterms:modified xsi:type="dcterms:W3CDTF">2019-04-01T12:22:00Z</dcterms:modified>
</cp:coreProperties>
</file>